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03507">
        <w:rPr>
          <w:rFonts w:ascii="Times New Roman" w:eastAsia="Times New Roman" w:hAnsi="Times New Roman" w:cs="Times New Roman"/>
          <w:sz w:val="28"/>
        </w:rPr>
        <w:t>СОБРАНИЕ ДЕПУТАТОВ  СМОЛЕНСКОГО СЕЛЬСОВЕТА</w:t>
      </w:r>
    </w:p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03507">
        <w:rPr>
          <w:rFonts w:ascii="Times New Roman" w:eastAsia="Times New Roman" w:hAnsi="Times New Roman" w:cs="Times New Roman"/>
          <w:sz w:val="28"/>
        </w:rPr>
        <w:t>СМОЛЕНСКОГО РАЙОНА  АЛТАЙСКОГО КРАЯ</w:t>
      </w:r>
    </w:p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03507" w:rsidRPr="00803507" w:rsidRDefault="00B102F2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03507" w:rsidRPr="00803507" w:rsidRDefault="00803507" w:rsidP="0080350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03507" w:rsidRPr="00803507" w:rsidRDefault="00906053" w:rsidP="0080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</w:t>
      </w:r>
      <w:r w:rsidRPr="00906053">
        <w:rPr>
          <w:rFonts w:ascii="Times New Roman" w:eastAsia="Times New Roman" w:hAnsi="Times New Roman" w:cs="Times New Roman"/>
          <w:sz w:val="28"/>
          <w:u w:val="single"/>
        </w:rPr>
        <w:t>30.03.2019</w:t>
      </w:r>
      <w:r w:rsidR="00451B77">
        <w:rPr>
          <w:rFonts w:ascii="Times New Roman" w:eastAsia="Times New Roman" w:hAnsi="Times New Roman" w:cs="Times New Roman"/>
          <w:sz w:val="28"/>
        </w:rPr>
        <w:t>_______</w:t>
      </w:r>
      <w:r w:rsidR="00803507" w:rsidRPr="00803507">
        <w:rPr>
          <w:rFonts w:ascii="Times New Roman" w:eastAsia="Times New Roman" w:hAnsi="Times New Roman" w:cs="Times New Roman"/>
          <w:sz w:val="28"/>
        </w:rPr>
        <w:t>__№_</w:t>
      </w:r>
      <w:r w:rsidR="007909FA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</w:t>
      </w:r>
      <w:r w:rsidRPr="00906053">
        <w:rPr>
          <w:rFonts w:ascii="Times New Roman" w:hAnsi="Times New Roman" w:cs="Times New Roman"/>
          <w:sz w:val="28"/>
          <w:u w:val="single"/>
        </w:rPr>
        <w:t>11</w:t>
      </w:r>
      <w:r w:rsidR="00451B77" w:rsidRPr="00451B77">
        <w:rPr>
          <w:rFonts w:ascii="Times New Roman" w:hAnsi="Times New Roman" w:cs="Times New Roman"/>
          <w:sz w:val="28"/>
        </w:rPr>
        <w:t>__</w:t>
      </w:r>
      <w:r w:rsidR="007909FA">
        <w:rPr>
          <w:rFonts w:ascii="Times New Roman" w:hAnsi="Times New Roman" w:cs="Times New Roman"/>
          <w:sz w:val="28"/>
        </w:rPr>
        <w:softHyphen/>
      </w:r>
      <w:r w:rsidR="00B102F2">
        <w:rPr>
          <w:rFonts w:ascii="Times New Roman" w:eastAsia="Times New Roman" w:hAnsi="Times New Roman" w:cs="Times New Roman"/>
          <w:sz w:val="28"/>
        </w:rPr>
        <w:t xml:space="preserve">             </w:t>
      </w:r>
      <w:r w:rsidR="00803507" w:rsidRPr="00803507">
        <w:rPr>
          <w:rFonts w:ascii="Times New Roman" w:eastAsia="Times New Roman" w:hAnsi="Times New Roman" w:cs="Times New Roman"/>
          <w:sz w:val="28"/>
        </w:rPr>
        <w:t xml:space="preserve">                                        </w:t>
      </w:r>
      <w:proofErr w:type="gramStart"/>
      <w:r w:rsidR="00803507" w:rsidRPr="00803507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803507" w:rsidRPr="00803507">
        <w:rPr>
          <w:rFonts w:ascii="Times New Roman" w:eastAsia="Times New Roman" w:hAnsi="Times New Roman" w:cs="Times New Roman"/>
          <w:sz w:val="28"/>
        </w:rPr>
        <w:t xml:space="preserve">. Смоленское </w:t>
      </w:r>
    </w:p>
    <w:tbl>
      <w:tblPr>
        <w:tblpPr w:leftFromText="180" w:rightFromText="180" w:vertAnchor="text" w:horzAnchor="margin" w:tblpY="22"/>
        <w:tblW w:w="9855" w:type="dxa"/>
        <w:tblLook w:val="0000"/>
      </w:tblPr>
      <w:tblGrid>
        <w:gridCol w:w="4528"/>
        <w:gridCol w:w="5327"/>
      </w:tblGrid>
      <w:tr w:rsidR="00803507" w:rsidRPr="00803507" w:rsidTr="000F1D14">
        <w:trPr>
          <w:trHeight w:val="3099"/>
        </w:trPr>
        <w:tc>
          <w:tcPr>
            <w:tcW w:w="4528" w:type="dxa"/>
          </w:tcPr>
          <w:p w:rsidR="00803507" w:rsidRPr="00803507" w:rsidRDefault="00451B77" w:rsidP="00803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</w:t>
            </w:r>
            <w:r w:rsidR="008035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муниципальную программу</w:t>
            </w:r>
            <w:r w:rsidR="008035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3507" w:rsidRPr="008035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«Формирование современной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среды» на 2018-2024</w:t>
            </w:r>
            <w:r w:rsidR="00803507" w:rsidRPr="008035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на территории муниципального образования Смоленский сельсовет Смоленского района Алтайского края</w:t>
            </w:r>
          </w:p>
        </w:tc>
        <w:tc>
          <w:tcPr>
            <w:tcW w:w="5327" w:type="dxa"/>
          </w:tcPr>
          <w:p w:rsidR="00803507" w:rsidRPr="00803507" w:rsidRDefault="00803507" w:rsidP="00803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03507" w:rsidRPr="00803507" w:rsidRDefault="00803507" w:rsidP="0080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3F0B" w:rsidRDefault="00A83F0B" w:rsidP="00A83F0B">
      <w:pPr>
        <w:pStyle w:val="a3"/>
        <w:spacing w:before="0" w:after="0"/>
        <w:ind w:firstLine="708"/>
        <w:jc w:val="both"/>
        <w:rPr>
          <w:sz w:val="28"/>
          <w:szCs w:val="28"/>
        </w:rPr>
      </w:pPr>
      <w:proofErr w:type="gramStart"/>
      <w:r w:rsidRPr="009B3FD3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Pr="00F941D1">
        <w:t xml:space="preserve"> </w:t>
      </w:r>
      <w:r w:rsidRPr="00F941D1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Правительства РФ от 30.12.2017 № 1710 (ред. от 09.02.2019) «</w:t>
      </w:r>
      <w:r w:rsidRPr="00F941D1">
        <w:rPr>
          <w:sz w:val="28"/>
          <w:szCs w:val="28"/>
        </w:rPr>
        <w:t>Об утверждении государственной программы Российской Федерации "Обеспечение доступным и комфортным жильем и коммунальными услуга</w:t>
      </w:r>
      <w:r>
        <w:rPr>
          <w:sz w:val="28"/>
          <w:szCs w:val="28"/>
        </w:rPr>
        <w:t>ми граждан Российской Федерации»</w:t>
      </w:r>
      <w:r w:rsidRPr="00F941D1">
        <w:rPr>
          <w:sz w:val="28"/>
          <w:szCs w:val="28"/>
        </w:rPr>
        <w:t>, Уставом муниципального образования Смоленский сельсовет Смоленского района</w:t>
      </w:r>
      <w:r>
        <w:rPr>
          <w:sz w:val="28"/>
          <w:szCs w:val="28"/>
        </w:rPr>
        <w:t xml:space="preserve"> Алтайского края</w:t>
      </w:r>
      <w:r w:rsidRPr="009B3FD3">
        <w:rPr>
          <w:sz w:val="28"/>
          <w:szCs w:val="28"/>
        </w:rPr>
        <w:t xml:space="preserve">, </w:t>
      </w:r>
      <w:r>
        <w:rPr>
          <w:sz w:val="28"/>
          <w:szCs w:val="28"/>
        </w:rPr>
        <w:t>Собрание депутатов Смоленского сельсовета, РЕШИЛО:</w:t>
      </w:r>
      <w:proofErr w:type="gramEnd"/>
    </w:p>
    <w:p w:rsidR="00803507" w:rsidRPr="00803507" w:rsidRDefault="00803507" w:rsidP="00803507">
      <w:pPr>
        <w:pStyle w:val="a3"/>
        <w:spacing w:before="0" w:after="0"/>
        <w:jc w:val="both"/>
        <w:rPr>
          <w:sz w:val="28"/>
          <w:szCs w:val="28"/>
        </w:rPr>
      </w:pPr>
      <w:r w:rsidRPr="00803507">
        <w:rPr>
          <w:sz w:val="28"/>
          <w:szCs w:val="28"/>
        </w:rPr>
        <w:t xml:space="preserve">         </w:t>
      </w:r>
    </w:p>
    <w:p w:rsidR="00803507" w:rsidRPr="00803507" w:rsidRDefault="00803507" w:rsidP="00803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r w:rsidR="00A83F0B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Внести изменения в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пальную программу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городской среды» на 2018-2022 годы на территории муниципального образования Смоленский сельсовет Смоленского района Алтайского края</w:t>
      </w:r>
      <w:r w:rsidR="00445AD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hAnsi="Times New Roman" w:cs="Times New Roman"/>
          <w:sz w:val="28"/>
          <w:szCs w:val="28"/>
          <w:lang w:eastAsia="en-US"/>
        </w:rPr>
        <w:t>согласно приложению №</w:t>
      </w:r>
      <w:r w:rsidR="00445AD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A83F0B">
        <w:rPr>
          <w:rFonts w:ascii="Times New Roman" w:hAnsi="Times New Roman" w:cs="Times New Roman"/>
          <w:sz w:val="28"/>
          <w:szCs w:val="28"/>
          <w:lang w:eastAsia="en-US"/>
        </w:rPr>
        <w:t xml:space="preserve"> и приложению № 2 соответственно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803507" w:rsidRPr="00803507" w:rsidRDefault="00803507" w:rsidP="00803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>2. Установить, что в ходе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муниципальной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программы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>«Формирование современн</w:t>
      </w:r>
      <w:r w:rsidR="00A83F0B">
        <w:rPr>
          <w:rFonts w:ascii="Times New Roman" w:eastAsia="Times New Roman" w:hAnsi="Times New Roman" w:cs="Times New Roman"/>
          <w:sz w:val="28"/>
          <w:szCs w:val="28"/>
        </w:rPr>
        <w:t>ой городской среды» на 2018-2024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годы на территории муниципального образования Смоленский 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отдельные мероприятия могут уточняться, а финансирование мероприятий подлежит корректировке в объеме утвержденных расходов</w:t>
      </w:r>
      <w:r w:rsidR="00A51B3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федерального, регионального и</w:t>
      </w:r>
      <w:r w:rsidR="005459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местного бюджета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очередной финансовый год.</w:t>
      </w:r>
    </w:p>
    <w:p w:rsidR="00803507" w:rsidRPr="00803507" w:rsidRDefault="00B34ECE" w:rsidP="00803507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>. Настоящее решение обнародовать в установленном порядке</w:t>
      </w:r>
    </w:p>
    <w:p w:rsidR="00803507" w:rsidRPr="00803507" w:rsidRDefault="00B34ECE" w:rsidP="00803507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социально – экономической политике и благоустройству (Чупин А.И.).</w:t>
      </w: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4F" w:rsidRPr="009E4052" w:rsidRDefault="00803507" w:rsidP="009E405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</w:rPr>
        <w:t>Глава  Смоленского сель</w:t>
      </w:r>
      <w:r w:rsidR="00906053">
        <w:rPr>
          <w:rFonts w:ascii="Times New Roman" w:hAnsi="Times New Roman" w:cs="Times New Roman"/>
          <w:sz w:val="28"/>
          <w:szCs w:val="28"/>
        </w:rPr>
        <w:t xml:space="preserve">совета     </w:t>
      </w:r>
      <w:r w:rsidR="00B34ECE">
        <w:rPr>
          <w:rFonts w:ascii="Times New Roman" w:hAnsi="Times New Roman" w:cs="Times New Roman"/>
          <w:sz w:val="28"/>
          <w:szCs w:val="28"/>
        </w:rPr>
        <w:t xml:space="preserve">   </w:t>
      </w:r>
      <w:r w:rsidR="00906053">
        <w:rPr>
          <w:rFonts w:ascii="Times New Roman" w:hAnsi="Times New Roman" w:cs="Times New Roman"/>
          <w:sz w:val="28"/>
          <w:szCs w:val="28"/>
        </w:rPr>
        <w:t xml:space="preserve">документ подписан          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  С.В. Кузнецо</w:t>
      </w:r>
      <w:bookmarkStart w:id="0" w:name="bookmark211"/>
      <w:bookmarkStart w:id="1" w:name="bookmark41"/>
      <w:bookmarkEnd w:id="0"/>
      <w:bookmarkEnd w:id="1"/>
      <w:r w:rsidR="009E4052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46544F" w:rsidRPr="00CC6E94" w:rsidRDefault="0046544F" w:rsidP="00CC6E94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</w:p>
    <w:sectPr w:rsidR="0046544F" w:rsidRPr="00CC6E94" w:rsidSect="007054F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E4957"/>
    <w:multiLevelType w:val="hybridMultilevel"/>
    <w:tmpl w:val="E0B62F7A"/>
    <w:lvl w:ilvl="0" w:tplc="3F32EA9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507"/>
    <w:rsid w:val="00032C2D"/>
    <w:rsid w:val="000B1B79"/>
    <w:rsid w:val="001D5D54"/>
    <w:rsid w:val="002A4BCD"/>
    <w:rsid w:val="0041571D"/>
    <w:rsid w:val="00445ADA"/>
    <w:rsid w:val="00451B77"/>
    <w:rsid w:val="0046544F"/>
    <w:rsid w:val="004818C9"/>
    <w:rsid w:val="005459B3"/>
    <w:rsid w:val="007054FB"/>
    <w:rsid w:val="007875C6"/>
    <w:rsid w:val="007909FA"/>
    <w:rsid w:val="00803507"/>
    <w:rsid w:val="00906053"/>
    <w:rsid w:val="009378A8"/>
    <w:rsid w:val="009E4052"/>
    <w:rsid w:val="00A51B30"/>
    <w:rsid w:val="00A83F0B"/>
    <w:rsid w:val="00B102F2"/>
    <w:rsid w:val="00B34ECE"/>
    <w:rsid w:val="00B85541"/>
    <w:rsid w:val="00C30202"/>
    <w:rsid w:val="00CC6E94"/>
    <w:rsid w:val="00D26C28"/>
    <w:rsid w:val="00D27681"/>
    <w:rsid w:val="00F24205"/>
    <w:rsid w:val="00FA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350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4">
    <w:name w:val="Strong"/>
    <w:qFormat/>
    <w:rsid w:val="00803507"/>
    <w:rPr>
      <w:b/>
      <w:bCs/>
    </w:rPr>
  </w:style>
  <w:style w:type="character" w:customStyle="1" w:styleId="2">
    <w:name w:val="Основной текст (2)"/>
    <w:basedOn w:val="a0"/>
    <w:rsid w:val="0080350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654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2019-03-20T08:08:00Z</dcterms:created>
  <dcterms:modified xsi:type="dcterms:W3CDTF">2019-04-02T11:24:00Z</dcterms:modified>
</cp:coreProperties>
</file>