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76" w:right="819" w:header="0" w:top="1440" w:footer="0" w:bottom="720" w:gutter="0"/>
          <w:pgNumType w:fmt="decimal"/>
          <w:formProt w:val="false"/>
          <w:textDirection w:val="lrTb"/>
          <w:docGrid w:type="default" w:linePitch="240" w:charSpace="2047"/>
        </w:sectPr>
      </w:pPr>
    </w:p>
    <w:p>
      <w:pPr>
        <w:pStyle w:val="1"/>
        <w:numPr>
          <w:ilvl w:val="0"/>
          <w:numId w:val="1"/>
        </w:numPr>
        <w:ind w:left="0" w:right="0" w:hanging="432"/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 СМОЛЕНСКОГО СЕЛЬСОВЕТА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СМОЛЕНСКОГО РАЙОНА АЛТАЙСКОГО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960" w:right="0" w:hanging="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08.02.2016 </w:t>
      </w:r>
      <w:r>
        <w:rPr>
          <w:sz w:val="28"/>
          <w:szCs w:val="28"/>
        </w:rPr>
        <w:t xml:space="preserve"> №  </w:t>
      </w:r>
      <w:r>
        <w:rPr>
          <w:sz w:val="28"/>
          <w:szCs w:val="28"/>
        </w:rPr>
        <w:t>5</w:t>
      </w:r>
      <w:r>
        <w:rPr>
          <w:sz w:val="28"/>
          <w:szCs w:val="28"/>
        </w:rPr>
        <w:tab/>
        <w:t xml:space="preserve">                                                                         с.Смоленское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4595"/>
        <w:gridCol w:w="4727"/>
      </w:tblGrid>
      <w:tr>
        <w:trPr>
          <w:trHeight w:val="2436" w:hRule="atLeast"/>
          <w:cantSplit w:val="false"/>
        </w:trPr>
        <w:tc>
          <w:tcPr>
            <w:tcW w:w="459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  утверждении  </w:t>
            </w:r>
            <w:r>
              <w:rPr>
                <w:rFonts w:eastAsia="Times New Roman"/>
                <w:spacing w:val="-7"/>
                <w:sz w:val="28"/>
                <w:szCs w:val="28"/>
              </w:rPr>
              <w:t>Положения  о поряд</w:t>
              <w:softHyphen/>
              <w:t>ке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осуществления муниципального  земельного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контроля  </w:t>
            </w:r>
            <w:r>
              <w:rPr>
                <w:sz w:val="28"/>
                <w:szCs w:val="28"/>
              </w:rPr>
              <w:t>на территории муниципального образования Смоленский сельсовет Смоленского района Алтайского края.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Style20"/>
              <w:rPr/>
            </w:pPr>
            <w:r>
              <w:rPr/>
              <w:t xml:space="preserve">  </w:t>
            </w:r>
          </w:p>
        </w:tc>
      </w:tr>
    </w:tbl>
    <w:p>
      <w:pPr>
        <w:pStyle w:val="Normal"/>
        <w:ind w:left="0" w:right="0" w:hanging="0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В   соответствии  со  ст. 72   Земельного   кодекса   </w:t>
      </w:r>
      <w:r>
        <w:rPr>
          <w:rFonts w:eastAsia="Times New Roman"/>
          <w:iCs/>
          <w:spacing w:val="-1"/>
          <w:sz w:val="28"/>
          <w:szCs w:val="28"/>
        </w:rPr>
        <w:t>РФ,</w:t>
      </w:r>
      <w:r>
        <w:rPr>
          <w:rFonts w:eastAsia="Times New Roman"/>
          <w:i/>
          <w:iCs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Федеральным</w:t>
      </w:r>
      <w:r>
        <w:rPr>
          <w:sz w:val="28"/>
          <w:szCs w:val="28"/>
        </w:rPr>
        <w:t xml:space="preserve"> законам  </w:t>
      </w:r>
      <w:r>
        <w:rPr>
          <w:spacing w:val="-2"/>
          <w:sz w:val="28"/>
          <w:szCs w:val="28"/>
        </w:rPr>
        <w:t xml:space="preserve">26.12.2008   </w:t>
      </w:r>
      <w:r>
        <w:rPr>
          <w:rFonts w:eastAsia="Times New Roman"/>
          <w:spacing w:val="-2"/>
          <w:sz w:val="28"/>
          <w:szCs w:val="28"/>
        </w:rPr>
        <w:t>№294-ФЗ   «О защите прав  юридических   лиц   и</w:t>
      </w:r>
      <w:r>
        <w:rPr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>индивидуальных  пр</w:t>
      </w:r>
      <w:r>
        <w:rPr>
          <w:rFonts w:eastAsia="Times New Roman"/>
          <w:spacing w:val="-1"/>
          <w:sz w:val="28"/>
          <w:szCs w:val="28"/>
        </w:rPr>
        <w:t>едпринимателей   при   осуществлении  государственного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контроля (надзора) и муниципального контроля». Федеральным законом от 06.10.2003  №131- ФЗ «Об общих  принципах организации    местного </w:t>
      </w:r>
      <w:r>
        <w:rPr>
          <w:rFonts w:eastAsia="Times New Roman"/>
          <w:spacing w:val="-1"/>
          <w:sz w:val="28"/>
          <w:szCs w:val="28"/>
        </w:rPr>
        <w:t xml:space="preserve">самоуправления </w:t>
      </w:r>
      <w:r>
        <w:rPr>
          <w:rFonts w:eastAsia="Times New Roman"/>
          <w:sz w:val="28"/>
          <w:szCs w:val="28"/>
        </w:rPr>
        <w:t>в  Российской    Федерации»</w:t>
      </w:r>
      <w:r>
        <w:rPr>
          <w:sz w:val="28"/>
          <w:szCs w:val="28"/>
        </w:rPr>
        <w:t>, Уставом муниципального образования Смоленский сельсовет Смоленского района Алтайского края Собрание депутатов Смоленского сельсовета,</w:t>
      </w:r>
    </w:p>
    <w:p>
      <w:pPr>
        <w:pStyle w:val="Normal"/>
        <w:ind w:left="0" w:right="0" w:firstLine="53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539"/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>
      <w:pPr>
        <w:pStyle w:val="Normal"/>
        <w:ind w:left="0" w:righ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eastAsia="Times New Roman"/>
          <w:spacing w:val="-2"/>
          <w:sz w:val="28"/>
          <w:szCs w:val="28"/>
        </w:rPr>
        <w:t xml:space="preserve">Утвердить </w:t>
      </w:r>
      <w:r>
        <w:rPr>
          <w:rFonts w:eastAsia="Times New Roman"/>
          <w:spacing w:val="-1"/>
          <w:sz w:val="28"/>
          <w:szCs w:val="28"/>
        </w:rPr>
        <w:t>Положение  о   порядке  осуществления   муниципального</w:t>
      </w:r>
      <w:r>
        <w:rPr>
          <w:sz w:val="28"/>
          <w:szCs w:val="28"/>
        </w:rPr>
        <w:t xml:space="preserve"> </w:t>
      </w:r>
      <w:r>
        <w:rPr>
          <w:rFonts w:eastAsia="Times New Roman"/>
          <w:spacing w:val="-4"/>
          <w:sz w:val="28"/>
          <w:szCs w:val="28"/>
        </w:rPr>
        <w:t>земельного   контроля</w:t>
      </w:r>
      <w:r>
        <w:rPr>
          <w:sz w:val="28"/>
          <w:szCs w:val="28"/>
        </w:rPr>
        <w:t xml:space="preserve"> на территории муниципального образования  Смоленский сельсовет Смоленского района Алтайского края.</w:t>
      </w:r>
    </w:p>
    <w:p>
      <w:pPr>
        <w:pStyle w:val="Normal"/>
        <w:ind w:left="0" w:right="0"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Обнародывать настоящее решение на </w:t>
      </w:r>
      <w:r>
        <w:rPr>
          <w:color w:val="000000"/>
          <w:sz w:val="28"/>
          <w:szCs w:val="28"/>
        </w:rPr>
        <w:t xml:space="preserve"> официальном сайте в информационно-телекоммуникационной сети «Интернет», расположенном по адресу: </w:t>
      </w:r>
      <w:r>
        <w:rPr>
          <w:color w:val="000000"/>
          <w:sz w:val="28"/>
          <w:szCs w:val="28"/>
          <w:lang w:val="en-US"/>
        </w:rPr>
        <w:t>http</w:t>
      </w:r>
      <w:r>
        <w:rPr>
          <w:color w:val="000000"/>
          <w:sz w:val="28"/>
          <w:szCs w:val="28"/>
        </w:rPr>
        <w:t>://смоленское-адм.рф, на информационном стенде в Администрации Смоленского сельсовета.</w:t>
      </w:r>
    </w:p>
    <w:p>
      <w:pPr>
        <w:pStyle w:val="Normal"/>
        <w:ind w:left="0" w:righ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 с момента подписания.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О.В.Вопиловский</w:t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ind w:left="0" w:right="0" w:hanging="0"/>
        <w:rPr/>
      </w:pPr>
      <w:r>
        <w:rPr/>
      </w:r>
    </w:p>
    <w:p>
      <w:pPr>
        <w:pStyle w:val="Normal"/>
        <w:shd w:fill="FFFFFF" w:val="clear"/>
        <w:tabs>
          <w:tab w:val="left" w:pos="6878" w:leader="none"/>
        </w:tabs>
        <w:spacing w:lineRule="exact" w:line="307" w:before="2" w:after="0"/>
        <w:ind w:left="5441" w:right="0" w:hanging="0"/>
        <w:rPr>
          <w:rFonts w:eastAsia="Times New Roman"/>
          <w:spacing w:val="-9"/>
          <w:sz w:val="26"/>
          <w:szCs w:val="26"/>
        </w:rPr>
      </w:pPr>
      <w:r>
        <w:rPr>
          <w:rFonts w:eastAsia="Times New Roman"/>
          <w:spacing w:val="-9"/>
          <w:sz w:val="26"/>
          <w:szCs w:val="26"/>
        </w:rPr>
        <w:t>Приложение</w:t>
      </w:r>
    </w:p>
    <w:p>
      <w:pPr>
        <w:pStyle w:val="Normal"/>
        <w:shd w:fill="FFFFFF" w:val="clear"/>
        <w:tabs>
          <w:tab w:val="left" w:pos="6878" w:leader="none"/>
        </w:tabs>
        <w:spacing w:lineRule="exact" w:line="307" w:before="2" w:after="0"/>
        <w:ind w:left="5441" w:right="0" w:hanging="0"/>
        <w:rPr>
          <w:rFonts w:eastAsia="Times New Roman"/>
          <w:spacing w:val="-9"/>
          <w:sz w:val="26"/>
          <w:szCs w:val="26"/>
        </w:rPr>
      </w:pPr>
      <w:r>
        <w:rPr>
          <w:rFonts w:eastAsia="Times New Roman"/>
          <w:spacing w:val="-9"/>
          <w:sz w:val="26"/>
          <w:szCs w:val="26"/>
        </w:rPr>
        <w:t>к решению Собрания депутатов</w:t>
      </w:r>
    </w:p>
    <w:p>
      <w:pPr>
        <w:pStyle w:val="Normal"/>
        <w:shd w:fill="FFFFFF" w:val="clear"/>
        <w:tabs>
          <w:tab w:val="left" w:pos="6878" w:leader="none"/>
        </w:tabs>
        <w:spacing w:lineRule="exact" w:line="307" w:before="2" w:after="0"/>
        <w:ind w:left="5441" w:right="0" w:hanging="0"/>
        <w:rPr>
          <w:rFonts w:eastAsia="Times New Roman"/>
          <w:spacing w:val="-9"/>
          <w:sz w:val="26"/>
          <w:szCs w:val="26"/>
        </w:rPr>
      </w:pPr>
      <w:r>
        <w:rPr>
          <w:rFonts w:eastAsia="Times New Roman"/>
          <w:spacing w:val="-9"/>
          <w:sz w:val="26"/>
          <w:szCs w:val="26"/>
        </w:rPr>
        <w:t>Смоленского сельсовета</w:t>
      </w:r>
    </w:p>
    <w:p>
      <w:pPr>
        <w:pStyle w:val="Normal"/>
        <w:shd w:fill="FFFFFF" w:val="clear"/>
        <w:tabs>
          <w:tab w:val="left" w:pos="6878" w:leader="none"/>
        </w:tabs>
        <w:spacing w:lineRule="exact" w:line="307" w:before="2" w:after="0"/>
        <w:ind w:left="5441" w:right="0" w:hanging="0"/>
        <w:rPr>
          <w:rFonts w:eastAsia="Times New Roman"/>
          <w:sz w:val="26"/>
          <w:szCs w:val="26"/>
        </w:rPr>
      </w:pPr>
      <w:r>
        <w:rPr>
          <w:rFonts w:eastAsia="Times New Roman"/>
          <w:spacing w:val="-9"/>
          <w:sz w:val="26"/>
          <w:szCs w:val="26"/>
        </w:rPr>
        <w:t xml:space="preserve">от </w:t>
      </w:r>
      <w:r>
        <w:rPr>
          <w:rFonts w:eastAsia="Times New Roman"/>
          <w:spacing w:val="-9"/>
          <w:sz w:val="26"/>
          <w:szCs w:val="26"/>
        </w:rPr>
        <w:t>08.02.2016</w:t>
      </w:r>
      <w:r>
        <w:rPr>
          <w:rFonts w:eastAsia="Times New Roman" w:cs="Arial" w:ascii="Arial" w:hAnsi="Arial"/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№ </w:t>
      </w:r>
      <w:r>
        <w:rPr>
          <w:rFonts w:eastAsia="Times New Roman"/>
          <w:sz w:val="26"/>
          <w:szCs w:val="26"/>
        </w:rPr>
        <w:t>5</w:t>
      </w:r>
    </w:p>
    <w:p>
      <w:pPr>
        <w:sectPr>
          <w:type w:val="continuous"/>
          <w:pgSz w:w="11906" w:h="16838"/>
          <w:pgMar w:left="1776" w:right="819" w:header="0" w:top="1440" w:footer="0" w:bottom="720" w:gutter="0"/>
          <w:formProt w:val="false"/>
          <w:textDirection w:val="lrTb"/>
          <w:docGrid w:type="default" w:linePitch="240" w:charSpace="2047"/>
        </w:sectPr>
      </w:pPr>
    </w:p>
    <w:p>
      <w:pPr>
        <w:pStyle w:val="Normal"/>
        <w:spacing w:lineRule="exact" w:line="1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</w:t>
        <w:br/>
      </w:r>
      <w:r>
        <w:rPr>
          <w:rFonts w:eastAsia="Times New Roman"/>
          <w:b/>
          <w:sz w:val="28"/>
          <w:szCs w:val="28"/>
        </w:rPr>
        <w:t xml:space="preserve">о порядке </w:t>
      </w:r>
      <w:r>
        <w:rPr>
          <w:rFonts w:eastAsia="Times New Roman"/>
          <w:b/>
          <w:bCs/>
          <w:sz w:val="28"/>
          <w:szCs w:val="28"/>
        </w:rPr>
        <w:t>осуществления муниципального земельного контроля на</w:t>
      </w:r>
      <w:r>
        <w:rPr>
          <w:rFonts w:eastAsia="Times New Roman"/>
          <w:b/>
          <w:sz w:val="28"/>
          <w:szCs w:val="28"/>
        </w:rPr>
        <w:t xml:space="preserve"> территории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муниципального образования Смоленский сельсовет Смоленского района Алтайского края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eastAsia="Times New Roman"/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1. </w:t>
      </w:r>
      <w:r>
        <w:rPr>
          <w:rFonts w:eastAsia="Times New Roman"/>
          <w:b/>
          <w:bCs/>
          <w:spacing w:val="-1"/>
          <w:sz w:val="26"/>
          <w:szCs w:val="26"/>
        </w:rPr>
        <w:t>Общие положения</w:t>
      </w:r>
    </w:p>
    <w:p>
      <w:pPr>
        <w:sectPr>
          <w:type w:val="continuous"/>
          <w:pgSz w:w="11906" w:h="16838"/>
          <w:pgMar w:left="1776" w:right="819" w:header="0" w:top="1440" w:footer="0" w:bottom="720" w:gutter="0"/>
          <w:formProt w:val="false"/>
          <w:textDirection w:val="lrTb"/>
          <w:docGrid w:type="default" w:linePitch="240" w:charSpace="2047"/>
        </w:sectPr>
      </w:pPr>
    </w:p>
    <w:p>
      <w:pPr>
        <w:pStyle w:val="ListParagraph"/>
        <w:widowControl w:val="false"/>
        <w:numPr>
          <w:ilvl w:val="1"/>
          <w:numId w:val="2"/>
        </w:numPr>
        <w:shd w:fill="FFFFFF" w:val="clear"/>
        <w:bidi w:val="0"/>
        <w:spacing w:lineRule="auto" w:line="240" w:beforeAutospacing="1" w:afterAutospacing="1"/>
        <w:ind w:left="0" w:right="0" w:hanging="3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Настоящее Положение разработано в соответствии с Земельным кодексом РФ, Федеральными законами «О защите прав юридических лиц и индивидуальных предпринимателей при осуществлении  государственного контроля (надзора) муниципального земельного контроля», «Об общих принципах организации  местного самоуправления в Российской Федерации», постановлением Администрации Алтайского края от 025.09.2015 № 349 «Об утверждении порядка осуществления муниципального земельного контроля на территории Алтайского края» и регламентирует порядок осуществления муниципального земельного контроля на территории муниципального образования  (далее – муниципальный земельный контроль).</w:t>
      </w:r>
    </w:p>
    <w:p>
      <w:pPr>
        <w:pStyle w:val="Normal"/>
        <w:jc w:val="both"/>
        <w:rPr>
          <w:rFonts w:eastAsia="Times New Roman"/>
          <w:sz w:val="28"/>
          <w:szCs w:val="28"/>
        </w:rPr>
      </w:pPr>
      <w:r>
        <w:rPr>
          <w:spacing w:val="-7"/>
          <w:sz w:val="28"/>
          <w:szCs w:val="28"/>
        </w:rPr>
        <w:t xml:space="preserve">1.2.   </w:t>
      </w:r>
      <w:r>
        <w:rPr>
          <w:rFonts w:eastAsia="Times New Roman"/>
          <w:spacing w:val="-7"/>
          <w:sz w:val="28"/>
          <w:szCs w:val="28"/>
        </w:rPr>
        <w:t xml:space="preserve">Под  муниципальным </w:t>
      </w:r>
      <w:r>
        <w:rPr>
          <w:rFonts w:eastAsia="Times New Roman"/>
          <w:sz w:val="28"/>
          <w:szCs w:val="28"/>
        </w:rPr>
        <w:t xml:space="preserve">земельным контролем, осуществляемым в соответствии с настоящим Положением, понимается деятельность органов самоуправления по контролю за соблюдением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земельных отношений требований законодательства Российской </w:t>
      </w:r>
      <w:r>
        <w:rPr>
          <w:rFonts w:eastAsia="Times New Roman"/>
          <w:spacing w:val="-1"/>
          <w:sz w:val="28"/>
          <w:szCs w:val="28"/>
        </w:rPr>
        <w:t xml:space="preserve">-Федерации, законодательства Алтайского края, за нарушение которых </w:t>
      </w:r>
      <w:r>
        <w:rPr>
          <w:rFonts w:eastAsia="Times New Roman"/>
          <w:sz w:val="28"/>
          <w:szCs w:val="28"/>
        </w:rPr>
        <w:t>законодательством Российской Федерации, законодательством Алтайского края предусмотрена административная и иная ответственность.</w:t>
      </w:r>
    </w:p>
    <w:p>
      <w:pPr>
        <w:pStyle w:val="Normal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1.3.   </w:t>
      </w:r>
      <w:r>
        <w:rPr>
          <w:rFonts w:eastAsia="Times New Roman"/>
          <w:sz w:val="28"/>
          <w:szCs w:val="28"/>
        </w:rPr>
        <w:t>Муниципальный   земельный    контроль   в   отношении   объектов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земельных   отношений,   расположенных    в   границах    территории муниципального образования Смоленский сельсовет Смоленского района Алтайского края  </w:t>
      </w:r>
      <w:r>
        <w:rPr>
          <w:rFonts w:eastAsia="Times New Roman"/>
          <w:spacing w:val="-3"/>
          <w:sz w:val="28"/>
          <w:szCs w:val="28"/>
        </w:rPr>
        <w:t xml:space="preserve">осуществляется Администрацией Смоленского сельсовета Смоленского района Алтайского края </w:t>
      </w:r>
      <w:r>
        <w:rPr>
          <w:rFonts w:eastAsia="Times New Roman"/>
          <w:sz w:val="28"/>
          <w:szCs w:val="28"/>
        </w:rPr>
        <w:t>(далее - «уполномоченный орган»).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rFonts w:eastAsia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rFonts w:eastAsia="Times New Roman"/>
          <w:b/>
          <w:sz w:val="28"/>
          <w:szCs w:val="28"/>
        </w:rPr>
        <w:t xml:space="preserve">Задачи </w:t>
      </w:r>
      <w:r>
        <w:rPr>
          <w:rFonts w:eastAsia="Times New Roman"/>
          <w:b/>
          <w:bCs/>
          <w:sz w:val="28"/>
          <w:szCs w:val="28"/>
        </w:rPr>
        <w:t xml:space="preserve">муниципального </w:t>
      </w:r>
      <w:r>
        <w:rPr>
          <w:rFonts w:eastAsia="Times New Roman"/>
          <w:b/>
          <w:sz w:val="28"/>
          <w:szCs w:val="28"/>
        </w:rPr>
        <w:t xml:space="preserve">земельного </w:t>
      </w:r>
      <w:r>
        <w:rPr>
          <w:rFonts w:eastAsia="Times New Roman"/>
          <w:b/>
          <w:bCs/>
          <w:sz w:val="28"/>
          <w:szCs w:val="28"/>
        </w:rPr>
        <w:t>контроля</w:t>
      </w:r>
    </w:p>
    <w:p>
      <w:pPr>
        <w:pStyle w:val="Normal"/>
        <w:spacing w:beforeAutospacing="1" w:afterAutospacing="1"/>
        <w:ind w:left="0" w:right="0" w:firstLine="720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Задачами муниципального земельного контроля являются:</w:t>
      </w:r>
    </w:p>
    <w:p>
      <w:pPr>
        <w:pStyle w:val="Normal"/>
        <w:shd w:fill="FFFFFF" w:val="clear"/>
        <w:tabs>
          <w:tab w:val="left" w:pos="2095" w:leader="none"/>
        </w:tabs>
        <w:spacing w:lineRule="exact" w:line="3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соблюдения порядка, исключающего самовольное занятие</w:t>
      </w:r>
    </w:p>
    <w:p>
      <w:pPr>
        <w:pStyle w:val="Normal"/>
        <w:shd w:fill="FFFFFF" w:val="clear"/>
        <w:spacing w:lineRule="exact" w:line="305"/>
        <w:ind w:left="55" w:right="0" w:hanging="0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земельных  участков  или использование  их без  оформленных  в  </w:t>
      </w:r>
      <w:r>
        <w:rPr>
          <w:rFonts w:eastAsia="Times New Roman"/>
          <w:sz w:val="28"/>
          <w:szCs w:val="28"/>
        </w:rPr>
        <w:t>установленном порядке правоустанавливающих документов;</w:t>
      </w:r>
    </w:p>
    <w:p>
      <w:pPr>
        <w:pStyle w:val="Normal"/>
        <w:shd w:fill="FFFFFF" w:val="clear"/>
        <w:spacing w:lineRule="exact" w:line="305"/>
        <w:ind w:left="67" w:right="37" w:firstLine="49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обеспечение использования  земельных  участков по целевому на</w:t>
      </w:r>
      <w:r>
        <w:rPr>
          <w:rFonts w:eastAsia="Times New Roman"/>
          <w:sz w:val="28"/>
          <w:szCs w:val="28"/>
        </w:rPr>
        <w:t>значению;</w:t>
      </w:r>
    </w:p>
    <w:p>
      <w:pPr>
        <w:pStyle w:val="Normal"/>
        <w:shd w:fill="FFFFFF" w:val="clear"/>
        <w:spacing w:lineRule="exact" w:line="305" w:before="5" w:after="0"/>
        <w:ind w:left="50" w:right="0" w:firstLine="51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наличия и сохранности межевых знаков границ земельных участков;</w:t>
      </w:r>
    </w:p>
    <w:p>
      <w:pPr>
        <w:pStyle w:val="Normal"/>
        <w:shd w:fill="FFFFFF" w:val="clear"/>
        <w:spacing w:before="19" w:after="0"/>
        <w:ind w:left="566" w:right="0" w:hanging="0"/>
        <w:rPr>
          <w:rFonts w:eastAsia="Times New Roman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выполнение ин</w:t>
      </w:r>
      <w:r>
        <w:rPr>
          <w:rFonts w:eastAsia="Times New Roman"/>
          <w:sz w:val="28"/>
          <w:szCs w:val="28"/>
        </w:rPr>
        <w:t>ых требовании земельного законодательства.</w:t>
      </w:r>
    </w:p>
    <w:p>
      <w:pPr>
        <w:pStyle w:val="Normal"/>
        <w:shd w:fill="FFFFFF" w:val="clear"/>
        <w:spacing w:before="305" w:after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3. Порядок организации и осуществления муниципального</w:t>
      </w:r>
    </w:p>
    <w:p>
      <w:pPr>
        <w:pStyle w:val="Normal"/>
        <w:shd w:fill="FFFFFF" w:val="clear"/>
        <w:ind w:left="29" w:right="0" w:hanging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земельного контроля</w:t>
      </w:r>
    </w:p>
    <w:p>
      <w:pPr>
        <w:pStyle w:val="Normal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3.1. П</w:t>
      </w:r>
      <w:r>
        <w:rPr>
          <w:rFonts w:eastAsia="Times New Roman"/>
          <w:sz w:val="28"/>
          <w:szCs w:val="28"/>
        </w:rPr>
        <w:t xml:space="preserve">ри </w:t>
      </w:r>
      <w:r>
        <w:rPr>
          <w:sz w:val="28"/>
          <w:szCs w:val="28"/>
        </w:rPr>
        <w:t xml:space="preserve"> осуществлении  </w:t>
      </w:r>
      <w:r>
        <w:rPr>
          <w:rFonts w:eastAsia="Times New Roman"/>
          <w:spacing w:val="-2"/>
          <w:sz w:val="28"/>
          <w:szCs w:val="28"/>
        </w:rPr>
        <w:t>муниципального   земельного    контроля    в</w:t>
      </w:r>
      <w:r>
        <w:rPr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>отношении юридических</w:t>
      </w:r>
      <w:r>
        <w:rPr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лиц,  индивидуальных  предпринимателей применяются положения </w:t>
      </w:r>
      <w:r>
        <w:rPr>
          <w:rFonts w:eastAsia="Times New Roman"/>
          <w:spacing w:val="-6"/>
          <w:sz w:val="28"/>
          <w:szCs w:val="28"/>
        </w:rPr>
        <w:t xml:space="preserve">Федерального закона от </w:t>
      </w:r>
      <w:r>
        <w:rPr>
          <w:rFonts w:eastAsia="Times New Roman"/>
          <w:spacing w:val="10"/>
          <w:sz w:val="28"/>
          <w:szCs w:val="28"/>
        </w:rPr>
        <w:t>26.12.2008</w:t>
      </w:r>
      <w:r>
        <w:rPr>
          <w:rFonts w:eastAsia="Times New Roman"/>
          <w:spacing w:val="-6"/>
          <w:sz w:val="28"/>
          <w:szCs w:val="28"/>
        </w:rPr>
        <w:t xml:space="preserve"> № 294-ФЗ «О </w:t>
      </w:r>
      <w:r>
        <w:rPr>
          <w:rFonts w:eastAsia="Times New Roman"/>
          <w:spacing w:val="-1"/>
          <w:sz w:val="28"/>
          <w:szCs w:val="28"/>
        </w:rPr>
        <w:t xml:space="preserve">защите прав юридических лип и индивидуальных предпринимателей при </w:t>
      </w:r>
      <w:r>
        <w:rPr>
          <w:rFonts w:eastAsia="Times New Roman"/>
          <w:sz w:val="28"/>
          <w:szCs w:val="28"/>
        </w:rPr>
        <w:t xml:space="preserve">осуществлении   государственного   контроля   (надзора) и муниципального контроля»   (далее </w:t>
      </w:r>
      <w:r>
        <w:rPr>
          <w:i/>
          <w:iCs/>
          <w:sz w:val="28"/>
          <w:szCs w:val="28"/>
        </w:rPr>
        <w:t xml:space="preserve">-   </w:t>
      </w:r>
      <w:r>
        <w:rPr>
          <w:rFonts w:eastAsia="Times New Roman"/>
          <w:sz w:val="28"/>
          <w:szCs w:val="28"/>
        </w:rPr>
        <w:t xml:space="preserve">«Федеральный   закон  № 294-ФЗ»), постановлений  Правительства  Российской </w:t>
      </w:r>
      <w:r>
        <w:rPr>
          <w:rFonts w:eastAsia="Times New Roman"/>
          <w:spacing w:val="-2"/>
          <w:sz w:val="28"/>
          <w:szCs w:val="28"/>
        </w:rPr>
        <w:t xml:space="preserve">Федерации   от   </w:t>
      </w:r>
      <w:r>
        <w:rPr>
          <w:rFonts w:eastAsia="Times New Roman"/>
          <w:spacing w:val="11"/>
          <w:sz w:val="28"/>
          <w:szCs w:val="28"/>
        </w:rPr>
        <w:t>30.06.2010</w:t>
      </w:r>
      <w:r>
        <w:rPr>
          <w:rFonts w:eastAsia="Times New Roman"/>
          <w:spacing w:val="-2"/>
          <w:sz w:val="28"/>
          <w:szCs w:val="28"/>
        </w:rPr>
        <w:t xml:space="preserve">   года   №   489  «Об </w:t>
      </w:r>
      <w:r>
        <w:rPr>
          <w:rFonts w:eastAsia="Times New Roman"/>
          <w:spacing w:val="-1"/>
          <w:sz w:val="28"/>
          <w:szCs w:val="28"/>
        </w:rPr>
        <w:t xml:space="preserve">утверждении    Правил  </w:t>
      </w:r>
      <w:r>
        <w:rPr>
          <w:rFonts w:eastAsia="Times New Roman"/>
          <w:spacing w:val="-3"/>
          <w:sz w:val="28"/>
          <w:szCs w:val="28"/>
        </w:rPr>
        <w:t>подготовки    органами    государственного    контроля</w:t>
      </w:r>
      <w:r>
        <w:rPr>
          <w:rFonts w:eastAsia="Times New Roman"/>
          <w:spacing w:val="-2"/>
          <w:sz w:val="28"/>
          <w:szCs w:val="28"/>
        </w:rPr>
        <w:t xml:space="preserve"> (надзора) и  органами  </w:t>
      </w:r>
      <w:r>
        <w:rPr>
          <w:rFonts w:eastAsia="Times New Roman"/>
          <w:sz w:val="28"/>
          <w:szCs w:val="28"/>
        </w:rPr>
        <w:t>муниципального    контроля    ежегодных    планов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4"/>
          <w:sz w:val="28"/>
          <w:szCs w:val="28"/>
        </w:rPr>
        <w:t>проведения</w:t>
      </w:r>
      <w:r>
        <w:rPr>
          <w:rFonts w:eastAsia="Times New Roman"/>
          <w:spacing w:val="-1"/>
          <w:sz w:val="28"/>
          <w:szCs w:val="28"/>
        </w:rPr>
        <w:t xml:space="preserve"> проверок  юридических  лиц    и    индивидуальных </w:t>
      </w:r>
      <w:r>
        <w:rPr>
          <w:rFonts w:eastAsia="Times New Roman"/>
          <w:sz w:val="28"/>
          <w:szCs w:val="28"/>
        </w:rPr>
        <w:t xml:space="preserve"> предпринимателей»</w:t>
      </w:r>
      <w:r>
        <w:rPr>
          <w:sz w:val="28"/>
          <w:szCs w:val="28"/>
        </w:rPr>
        <w:t xml:space="preserve"> </w:t>
      </w:r>
      <w:r>
        <w:rPr>
          <w:rFonts w:eastAsia="Times New Roman"/>
          <w:spacing w:val="-7"/>
          <w:sz w:val="28"/>
          <w:szCs w:val="28"/>
        </w:rPr>
        <w:t xml:space="preserve">и   от   </w:t>
      </w:r>
      <w:r>
        <w:rPr>
          <w:rFonts w:eastAsia="Times New Roman"/>
          <w:spacing w:val="17"/>
          <w:sz w:val="28"/>
          <w:szCs w:val="28"/>
        </w:rPr>
        <w:t>26.12.2014</w:t>
      </w:r>
      <w:r>
        <w:rPr>
          <w:rFonts w:eastAsia="Times New Roman"/>
          <w:spacing w:val="-7"/>
          <w:sz w:val="28"/>
          <w:szCs w:val="28"/>
        </w:rPr>
        <w:t xml:space="preserve">   №   </w:t>
      </w:r>
      <w:r>
        <w:rPr>
          <w:rFonts w:eastAsia="Times New Roman"/>
          <w:spacing w:val="17"/>
          <w:sz w:val="28"/>
          <w:szCs w:val="28"/>
        </w:rPr>
        <w:t>1515</w:t>
      </w:r>
      <w:r>
        <w:rPr>
          <w:rFonts w:eastAsia="Times New Roman"/>
          <w:spacing w:val="-7"/>
          <w:sz w:val="28"/>
          <w:szCs w:val="28"/>
        </w:rPr>
        <w:t xml:space="preserve">   «Об   утверждении   Правил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федеральных  органов  исполнительной        власти, </w:t>
      </w:r>
      <w:r>
        <w:rPr>
          <w:rFonts w:eastAsia="Times New Roman"/>
          <w:spacing w:val="-1"/>
          <w:sz w:val="28"/>
          <w:szCs w:val="28"/>
        </w:rPr>
        <w:t xml:space="preserve"> осуществляющих</w:t>
      </w:r>
      <w:r>
        <w:rPr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государственный   земельный  надзор,  с органами, осуществляющими муниципальный земельный контроль».</w:t>
      </w:r>
    </w:p>
    <w:p>
      <w:pPr>
        <w:pStyle w:val="Normal"/>
        <w:jc w:val="both"/>
        <w:rPr>
          <w:rFonts w:eastAsia="Times New Roman"/>
          <w:sz w:val="28"/>
          <w:szCs w:val="28"/>
        </w:rPr>
      </w:pPr>
      <w:r>
        <w:rPr>
          <w:spacing w:val="-1"/>
          <w:sz w:val="28"/>
          <w:szCs w:val="28"/>
        </w:rPr>
        <w:t xml:space="preserve">3.2. </w:t>
      </w:r>
      <w:r>
        <w:rPr>
          <w:rFonts w:eastAsia="Times New Roman"/>
          <w:spacing w:val="-1"/>
          <w:sz w:val="28"/>
          <w:szCs w:val="28"/>
        </w:rPr>
        <w:t xml:space="preserve">Муниципальный </w:t>
      </w:r>
      <w:r>
        <w:rPr>
          <w:rFonts w:eastAsia="Times New Roman"/>
          <w:spacing w:val="-2"/>
          <w:sz w:val="28"/>
          <w:szCs w:val="28"/>
        </w:rPr>
        <w:t xml:space="preserve">земельный контроль осуществляется должностным лицом Администрации Смоленского сельсовета на </w:t>
      </w:r>
      <w:r>
        <w:rPr>
          <w:rFonts w:eastAsia="Times New Roman"/>
          <w:sz w:val="28"/>
          <w:szCs w:val="28"/>
        </w:rPr>
        <w:t xml:space="preserve">основании распоряжения данного органа,  в форме плановых  и внеплановых проверок соблюдения </w:t>
      </w:r>
      <w:r>
        <w:rPr>
          <w:rFonts w:eastAsia="Times New Roman"/>
          <w:spacing w:val="-3"/>
          <w:sz w:val="28"/>
          <w:szCs w:val="28"/>
        </w:rPr>
        <w:t xml:space="preserve">юридическими лицами, индивидуальными   </w:t>
      </w:r>
      <w:r>
        <w:rPr>
          <w:rFonts w:eastAsia="Times New Roman"/>
          <w:spacing w:val="-1"/>
          <w:sz w:val="28"/>
          <w:szCs w:val="28"/>
        </w:rPr>
        <w:t>предпринимателями, гражданами требовании земельном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законодательства. </w:t>
      </w:r>
    </w:p>
    <w:p>
      <w:pPr>
        <w:pStyle w:val="Normal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rFonts w:eastAsia="Times New Roman"/>
          <w:sz w:val="28"/>
          <w:szCs w:val="28"/>
        </w:rPr>
        <w:t>При осуществлении  муниципального земельного контроля Администрация Смоленского сельсовета  взаимодействует с  Управлением</w:t>
      </w:r>
    </w:p>
    <w:p>
      <w:pPr>
        <w:pStyle w:val="Normal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Федеральной службы государственной регистрации, кадастра и картографии </w:t>
      </w:r>
      <w:r>
        <w:rPr>
          <w:rFonts w:eastAsia="Times New Roman"/>
          <w:spacing w:val="-2"/>
          <w:sz w:val="28"/>
          <w:szCs w:val="28"/>
        </w:rPr>
        <w:t xml:space="preserve">по Алтайскому краю, Управлением Федеральной службы по надзору в сфере природопользования по Алтайскому краю и Республике Алтай, Управлением </w:t>
      </w:r>
      <w:r>
        <w:rPr>
          <w:rFonts w:eastAsia="Times New Roman"/>
          <w:sz w:val="28"/>
          <w:szCs w:val="28"/>
        </w:rPr>
        <w:t>Федеральной службы по ветеринарному и фитосанитарному надзору, иными государственными и</w:t>
      </w:r>
      <w:r>
        <w:rPr>
          <w:rFonts w:eastAsia="Times New Roman"/>
          <w:spacing w:val="-1"/>
          <w:sz w:val="28"/>
          <w:szCs w:val="28"/>
        </w:rPr>
        <w:t xml:space="preserve"> муниципальными учреждениями, организациями.</w:t>
      </w:r>
    </w:p>
    <w:p>
      <w:pPr>
        <w:sectPr>
          <w:type w:val="continuous"/>
          <w:pgSz w:w="11906" w:h="16838"/>
          <w:pgMar w:left="1776" w:right="819" w:header="0" w:top="1440" w:footer="0" w:bottom="720" w:gutter="0"/>
          <w:formProt w:val="false"/>
          <w:textDirection w:val="lrTb"/>
          <w:docGrid w:type="default" w:linePitch="240" w:charSpace="2047"/>
        </w:sectPr>
        <w:pStyle w:val="Normal"/>
        <w:spacing w:beforeAutospacing="1" w:afterAutospacing="1"/>
        <w:ind w:left="0" w:right="0" w:firstLine="720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9"/>
          <w:sz w:val="28"/>
          <w:szCs w:val="28"/>
        </w:rPr>
        <w:t>3.4.    Ежегодный п</w:t>
      </w:r>
      <w:r>
        <w:rPr>
          <w:rFonts w:eastAsia="Times New Roman"/>
          <w:spacing w:val="-3"/>
          <w:sz w:val="28"/>
          <w:szCs w:val="28"/>
        </w:rPr>
        <w:t xml:space="preserve">лан  проведения  плановых    проверок    граждан </w:t>
      </w:r>
      <w:r>
        <w:rPr>
          <w:rFonts w:eastAsia="Times New Roman"/>
          <w:spacing w:val="-1"/>
          <w:sz w:val="28"/>
          <w:szCs w:val="28"/>
        </w:rPr>
        <w:t>утверждается Администрацией Смоленского сельсовета до 1 ноября  года, предшествующего году проведения плановых проверок, и размещается на официальных сайтах уполномоченного органа в сети «Интернет» в срок до</w:t>
      </w:r>
      <w:r>
        <w:rPr>
          <w:rFonts w:eastAsia="Times New Roman"/>
          <w:i/>
          <w:iCs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31 декабря года, предшествующего году проведения</w:t>
      </w:r>
    </w:p>
    <w:p>
      <w:pPr>
        <w:pStyle w:val="Normal"/>
        <w:shd w:fill="FFFFFF" w:val="clear"/>
        <w:spacing w:lineRule="exact" w:line="305" w:before="168" w:after="0"/>
        <w:ind w:left="67" w:right="0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проверок, за исключением сведений, распространение которых ограничено или запрещено в соответствии с законодательством Российской Федерации.</w:t>
      </w:r>
    </w:p>
    <w:p>
      <w:pPr>
        <w:pStyle w:val="Normal"/>
        <w:widowControl w:val="false"/>
        <w:shd w:fill="FFFFFF" w:val="clear"/>
        <w:tabs>
          <w:tab w:val="left" w:pos="1061" w:leader="none"/>
          <w:tab w:val="left" w:pos="7675" w:leader="underscore"/>
          <w:tab w:val="left" w:pos="8765" w:leader="underscore"/>
        </w:tabs>
        <w:bidi w:val="0"/>
        <w:spacing w:lineRule="exact" w:line="305" w:before="0" w:after="0"/>
        <w:ind w:left="57" w:right="0" w:hanging="0"/>
        <w:jc w:val="both"/>
        <w:rPr>
          <w:rFonts w:eastAsia="Times New Roman"/>
          <w:sz w:val="28"/>
          <w:szCs w:val="28"/>
        </w:rPr>
      </w:pPr>
      <w:r>
        <w:rPr>
          <w:spacing w:val="-7"/>
          <w:sz w:val="28"/>
          <w:szCs w:val="28"/>
        </w:rPr>
        <w:t>3.5.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 проведении проверки граждане уведомляются Администрацией Смоленского сельсовета не позднее трех рабочих дней до начала  посредством направления копии распоряжения уполномоченного органа заказным почтовым отправлением с уведомлением о вручении или иным доступным способом.</w:t>
      </w:r>
    </w:p>
    <w:p>
      <w:pPr>
        <w:pStyle w:val="Normal"/>
        <w:shd w:fill="FFFFFF" w:val="clear"/>
        <w:tabs>
          <w:tab w:val="left" w:pos="1123" w:leader="none"/>
        </w:tabs>
        <w:spacing w:lineRule="exact" w:line="305" w:before="7" w:after="0"/>
        <w:ind w:left="10" w:right="17" w:firstLine="518"/>
        <w:jc w:val="both"/>
        <w:rPr>
          <w:rFonts w:eastAsia="Times New Roman"/>
          <w:sz w:val="28"/>
          <w:szCs w:val="28"/>
        </w:rPr>
      </w:pPr>
      <w:r>
        <w:rPr>
          <w:spacing w:val="-7"/>
          <w:sz w:val="28"/>
          <w:szCs w:val="28"/>
        </w:rPr>
        <w:t>3.6.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Основаниями для проведения внеплановых проверок граждан</w:t>
        <w:br/>
        <w:t>являются:</w:t>
      </w:r>
    </w:p>
    <w:p>
      <w:pPr>
        <w:pStyle w:val="Normal"/>
        <w:shd w:fill="FFFFFF" w:val="clear"/>
        <w:spacing w:lineRule="exact" w:line="305"/>
        <w:ind w:left="46" w:right="7" w:firstLine="5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обращения органов государственной власти, органов местного самоуправления, юридических лип, индивидуальных предпринимателей, </w:t>
      </w:r>
      <w:r>
        <w:rPr>
          <w:rFonts w:eastAsia="Times New Roman"/>
          <w:spacing w:val="-1"/>
          <w:sz w:val="28"/>
          <w:szCs w:val="28"/>
        </w:rPr>
        <w:t xml:space="preserve">граждан о нарушении земельного законодательства, возникновении угрозы </w:t>
      </w:r>
      <w:r>
        <w:rPr>
          <w:rFonts w:eastAsia="Times New Roman"/>
          <w:spacing w:val="-3"/>
          <w:sz w:val="28"/>
          <w:szCs w:val="28"/>
        </w:rPr>
        <w:t xml:space="preserve">причинения вреда жизни, здоровью граждан, вреда животным, растениям. </w:t>
      </w:r>
      <w:r>
        <w:rPr>
          <w:rFonts w:eastAsia="Times New Roman"/>
          <w:sz w:val="28"/>
          <w:szCs w:val="28"/>
        </w:rPr>
        <w:t>окружающей среде;</w:t>
      </w:r>
    </w:p>
    <w:p>
      <w:pPr>
        <w:pStyle w:val="Normal"/>
        <w:shd w:fill="FFFFFF" w:val="clear"/>
        <w:spacing w:lineRule="exact" w:line="305"/>
        <w:ind w:left="36" w:right="0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угроза чрезвычайных ситуаций природного и техногенного характера: причинение    вреда    жизни,    здоровью    граждан,    вреда    животным, растениям,   окружающей   среде,   а   также   возникновение   чрезвычайных ситуаций природного и техногенного характера.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123" w:leader="none"/>
        </w:tabs>
        <w:spacing w:lineRule="exact" w:line="305" w:before="5" w:after="0"/>
        <w:ind w:left="10" w:right="26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результатам проведения мероприятий по муниципальному земельному контролю должностным липом </w:t>
      </w:r>
      <w:r>
        <w:rPr>
          <w:rFonts w:eastAsia="Times New Roman"/>
          <w:bCs/>
          <w:sz w:val="28"/>
          <w:szCs w:val="28"/>
        </w:rPr>
        <w:t>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отношении граждан составляется акт проверки соблюдения требований земельного законодательства. Копия указанного акта направляется в орган государственного земельного надзора.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123" w:leader="none"/>
        </w:tabs>
        <w:spacing w:lineRule="exact" w:line="305" w:before="2" w:after="0"/>
        <w:ind w:left="10" w:right="34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целях укрепления доказательной базы и подтверждения </w:t>
      </w:r>
      <w:r>
        <w:rPr>
          <w:rFonts w:eastAsia="Times New Roman"/>
          <w:spacing w:val="-2"/>
          <w:sz w:val="28"/>
          <w:szCs w:val="28"/>
        </w:rPr>
        <w:t xml:space="preserve">достоверности полученных в ходе проверки сведений, в случае выявления </w:t>
      </w:r>
      <w:r>
        <w:rPr>
          <w:rFonts w:eastAsia="Times New Roman"/>
          <w:sz w:val="28"/>
          <w:szCs w:val="28"/>
        </w:rPr>
        <w:t xml:space="preserve">достаточных данных, указывающих на нарушение земельного </w:t>
      </w:r>
      <w:r>
        <w:rPr>
          <w:rFonts w:eastAsia="Times New Roman"/>
          <w:spacing w:val="-1"/>
          <w:sz w:val="28"/>
          <w:szCs w:val="28"/>
        </w:rPr>
        <w:t xml:space="preserve">законодательства, к акту проверки прилагаются: фототаблица с нумерацией </w:t>
      </w:r>
      <w:r>
        <w:rPr>
          <w:rFonts w:eastAsia="Times New Roman"/>
          <w:sz w:val="28"/>
          <w:szCs w:val="28"/>
        </w:rPr>
        <w:t xml:space="preserve">каждого фотоснимка, замер площади земельного участка (при наличии) и </w:t>
      </w:r>
      <w:r>
        <w:rPr>
          <w:rFonts w:eastAsia="Times New Roman"/>
          <w:spacing w:val="-1"/>
          <w:sz w:val="28"/>
          <w:szCs w:val="28"/>
        </w:rPr>
        <w:t xml:space="preserve">иная информация, подтверждающая или опровергающая наличие нарушения </w:t>
      </w:r>
      <w:r>
        <w:rPr>
          <w:rFonts w:eastAsia="Times New Roman"/>
          <w:sz w:val="28"/>
          <w:szCs w:val="28"/>
        </w:rPr>
        <w:t>требований земельного законодательства.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123" w:leader="none"/>
        </w:tabs>
        <w:spacing w:lineRule="exact" w:line="305"/>
        <w:ind w:left="10" w:right="4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случае выявления в ходе проведения проверок в рамках осуществления муниципального земельного контроля нарушений требований </w:t>
      </w:r>
      <w:r>
        <w:rPr>
          <w:rFonts w:eastAsia="Times New Roman"/>
          <w:spacing w:val="-1"/>
          <w:sz w:val="28"/>
          <w:szCs w:val="28"/>
        </w:rPr>
        <w:t xml:space="preserve">земельного законодательства, за которые законодательством Алтайского края </w:t>
      </w:r>
      <w:r>
        <w:rPr>
          <w:rFonts w:eastAsia="Times New Roman"/>
          <w:sz w:val="28"/>
          <w:szCs w:val="28"/>
        </w:rPr>
        <w:t xml:space="preserve">предусмотрена административная ответственность, привлечение к </w:t>
      </w:r>
      <w:r>
        <w:rPr>
          <w:rFonts w:eastAsia="Times New Roman"/>
          <w:spacing w:val="-1"/>
          <w:sz w:val="28"/>
          <w:szCs w:val="28"/>
        </w:rPr>
        <w:t xml:space="preserve">ответственности за выявленные нарушения осуществляется в соответствии с </w:t>
      </w:r>
      <w:r>
        <w:rPr>
          <w:rFonts w:eastAsia="Times New Roman"/>
          <w:sz w:val="28"/>
          <w:szCs w:val="28"/>
        </w:rPr>
        <w:t>законодательством Алтайского края.</w:t>
      </w:r>
    </w:p>
    <w:p>
      <w:pPr>
        <w:pStyle w:val="Normal"/>
        <w:shd w:fill="FFFFFF" w:val="clear"/>
        <w:tabs>
          <w:tab w:val="left" w:pos="6857" w:leader="underscore"/>
        </w:tabs>
        <w:spacing w:lineRule="exact" w:line="305" w:before="300" w:after="0"/>
        <w:ind w:left="86" w:right="0" w:hanging="0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eastAsia="Times New Roman"/>
          <w:b/>
          <w:bCs/>
          <w:sz w:val="28"/>
          <w:szCs w:val="28"/>
        </w:rPr>
        <w:t>Права и обязанности должностных лиц Администрации Смоленского сельсовета при осуществлении муниципального земельного контроля</w:t>
      </w:r>
    </w:p>
    <w:p>
      <w:pPr>
        <w:pStyle w:val="Normal"/>
        <w:shd w:fill="FFFFFF" w:val="clear"/>
        <w:tabs>
          <w:tab w:val="left" w:pos="3523" w:leader="underscore"/>
          <w:tab w:val="left" w:pos="5035" w:leader="none"/>
        </w:tabs>
        <w:spacing w:lineRule="exact" w:line="300" w:before="300" w:after="0"/>
        <w:ind w:left="502" w:right="0" w:hanging="0"/>
        <w:jc w:val="both"/>
        <w:rPr>
          <w:rFonts w:eastAsia="Times New Roman"/>
          <w:spacing w:val="-1"/>
          <w:sz w:val="28"/>
          <w:szCs w:val="28"/>
        </w:rPr>
      </w:pPr>
      <w:r>
        <w:rPr>
          <w:sz w:val="28"/>
          <w:szCs w:val="28"/>
        </w:rPr>
        <w:t xml:space="preserve">4.1. </w:t>
      </w:r>
      <w:r>
        <w:rPr>
          <w:rFonts w:eastAsia="Times New Roman"/>
          <w:spacing w:val="-2"/>
          <w:sz w:val="28"/>
          <w:szCs w:val="28"/>
        </w:rPr>
        <w:t xml:space="preserve">Должностное лица Администрации Смоленского сельсовета </w:t>
      </w:r>
      <w:r>
        <w:rPr>
          <w:rFonts w:eastAsia="Times New Roman"/>
          <w:spacing w:val="-1"/>
          <w:sz w:val="28"/>
          <w:szCs w:val="28"/>
        </w:rPr>
        <w:t>при осуществлении муниципального земельного контроля имеют право:</w:t>
      </w:r>
    </w:p>
    <w:p>
      <w:pPr>
        <w:pStyle w:val="Normal"/>
        <w:shd w:fill="FFFFFF" w:val="clear"/>
        <w:tabs>
          <w:tab w:val="left" w:pos="3523" w:leader="underscore"/>
          <w:tab w:val="left" w:pos="5035" w:leader="none"/>
        </w:tabs>
        <w:spacing w:lineRule="exact" w:line="300" w:before="300" w:after="0"/>
        <w:ind w:left="502" w:right="0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беспрепятственно по предъявлении служебного удостоверения и копии</w:t>
        <w:br/>
        <w:t>правового акта о проведении проверки посещать и обследовать земельные участки;</w:t>
      </w:r>
    </w:p>
    <w:p>
      <w:pPr>
        <w:pStyle w:val="Normal"/>
        <w:shd w:fill="FFFFFF" w:val="clear"/>
        <w:tabs>
          <w:tab w:val="left" w:pos="2270" w:leader="none"/>
        </w:tabs>
        <w:ind w:left="0" w:right="0" w:firstLine="9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привлекать специалистов, экспертов, переводчиков для проведения обследования земельных участков, экспертиз, проверок выполнения мероприятий по охране земель, а также для участия в мероприятиях по осуществлению муниципального земельного контроля;</w:t>
      </w:r>
    </w:p>
    <w:p>
      <w:pPr>
        <w:pStyle w:val="Normal"/>
        <w:shd w:fill="FFFFFF" w:val="clear"/>
        <w:tabs>
          <w:tab w:val="left" w:pos="2270" w:leader="none"/>
        </w:tabs>
        <w:ind w:left="0" w:right="0" w:firstLine="9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запрашивать от органов государственной власти, органов местного самоуправления, юридических лиц, индивидуальных предпринимателей, граждан информацию и материалы, необходимые для осуществления муниципального земельного контроля;</w:t>
      </w:r>
    </w:p>
    <w:p>
      <w:pPr>
        <w:pStyle w:val="Normal"/>
        <w:shd w:fill="FFFFFF" w:val="clear"/>
        <w:ind w:left="53" w:right="26" w:firstLine="52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направлять запросы в правоохранительные органы в целях установления личности проверяемого;</w:t>
      </w:r>
    </w:p>
    <w:p>
      <w:pPr>
        <w:pStyle w:val="Normal"/>
        <w:shd w:fill="FFFFFF" w:val="clear"/>
        <w:spacing w:lineRule="exact" w:line="305" w:before="2" w:after="0"/>
        <w:ind w:left="58" w:right="29" w:firstLine="5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знакомиться с  документами на земельные участки, на объекты недвижимости и осуществлять иные права, предусмотренные федеральными законами, законами Алтайского края.</w:t>
      </w:r>
    </w:p>
    <w:p>
      <w:pPr>
        <w:pStyle w:val="Normal"/>
        <w:shd w:fill="FFFFFF" w:val="clear"/>
        <w:tabs>
          <w:tab w:val="left" w:pos="1090" w:leader="none"/>
        </w:tabs>
        <w:spacing w:lineRule="exact" w:line="305"/>
        <w:ind w:left="0" w:right="34" w:firstLine="506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4.2.</w:t>
        <w:tab/>
      </w:r>
      <w:r>
        <w:rPr>
          <w:rFonts w:eastAsia="Times New Roman"/>
          <w:sz w:val="28"/>
          <w:szCs w:val="28"/>
        </w:rPr>
        <w:t>Должностные  лица Администрации Смоленского сельсовета при</w:t>
        <w:br/>
        <w:t>осуществлении муниципального земельного контроля обязаны:</w:t>
      </w:r>
    </w:p>
    <w:p>
      <w:pPr>
        <w:pStyle w:val="Normal"/>
        <w:shd w:fill="FFFFFF" w:val="clear"/>
        <w:spacing w:lineRule="exact" w:line="305"/>
        <w:ind w:left="48" w:right="29" w:firstLine="5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 и в полной мере исполнять полномочия по контролю за соблюдением земельного законодательства;</w:t>
      </w:r>
    </w:p>
    <w:p>
      <w:pPr>
        <w:pStyle w:val="Normal"/>
        <w:shd w:fill="FFFFFF" w:val="clear"/>
        <w:spacing w:lineRule="exact" w:line="305"/>
        <w:ind w:left="58" w:right="34" w:firstLine="49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законодательство Российской Федерации, права и интересы проверяемых лиц;</w:t>
      </w:r>
    </w:p>
    <w:p>
      <w:pPr>
        <w:pStyle w:val="Normal"/>
        <w:shd w:fill="FFFFFF" w:val="clear"/>
        <w:spacing w:lineRule="exact" w:line="305" w:before="7" w:after="0"/>
        <w:ind w:left="36" w:right="36" w:firstLine="5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проверку на основании соответствующего правового акта уполномоченного органа;</w:t>
      </w:r>
    </w:p>
    <w:p>
      <w:pPr>
        <w:pStyle w:val="Normal"/>
        <w:shd w:fill="FFFFFF" w:val="clear"/>
        <w:spacing w:lineRule="exact" w:line="305"/>
        <w:ind w:left="24" w:right="43" w:firstLine="5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проверку только во время исполнения служебных обязанностей, выездную проверку - только при предъявлении служебных удостоверений, копии правового акта уполномоченного органа и в случаях, предусмотренных положения м и Федерального закона № 294-ФЗ, копии документа о согласовании проведения проверки с органами прокуратуры;</w:t>
      </w:r>
    </w:p>
    <w:p>
      <w:pPr>
        <w:pStyle w:val="Normal"/>
        <w:shd w:fill="FFFFFF" w:val="clear"/>
        <w:spacing w:lineRule="exact" w:line="305"/>
        <w:ind w:left="31" w:right="46" w:firstLine="5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препятствовать проверяемому лицу,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>
      <w:pPr>
        <w:pStyle w:val="Normal"/>
        <w:shd w:fill="FFFFFF" w:val="clear"/>
        <w:spacing w:lineRule="exact" w:line="305"/>
        <w:ind w:left="17" w:right="53" w:firstLine="5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предоставлять проверяемому лицу, его уполномоченному представителю, присутствующим при проведении проверки, информацию и документы, относящиеся к предмету проверки:</w:t>
      </w:r>
    </w:p>
    <w:p>
      <w:pPr>
        <w:pStyle w:val="Normal"/>
        <w:shd w:fill="FFFFFF" w:val="clear"/>
        <w:spacing w:lineRule="exact" w:line="305"/>
        <w:ind w:left="26" w:right="65" w:firstLine="49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знакомить проверяемое лицо, его уполномоченного представителя с результатами проверки;</w:t>
      </w:r>
    </w:p>
    <w:p>
      <w:pPr>
        <w:pStyle w:val="Normal"/>
        <w:shd w:fill="FFFFFF" w:val="clear"/>
        <w:spacing w:lineRule="exact" w:line="305"/>
        <w:ind w:left="17" w:right="65" w:firstLine="5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сроки проведения проверки, установленные положениями Федерального закона № 294-ФЗ;</w:t>
      </w:r>
    </w:p>
    <w:p>
      <w:pPr>
        <w:pStyle w:val="Normal"/>
        <w:shd w:fill="FFFFFF" w:val="clear"/>
        <w:spacing w:lineRule="exact" w:line="305" w:before="5" w:after="0"/>
        <w:ind w:left="5" w:right="67" w:firstLine="5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требовать от проверяемых лиц документы и иные сведения, представление которых не предусмотрено законодательством Российской Федерации.</w:t>
      </w:r>
    </w:p>
    <w:p>
      <w:pPr>
        <w:pStyle w:val="Normal"/>
        <w:shd w:fill="FFFFFF" w:val="clear"/>
        <w:tabs>
          <w:tab w:val="left" w:pos="1090" w:leader="none"/>
          <w:tab w:val="left" w:pos="8609" w:leader="none"/>
        </w:tabs>
        <w:spacing w:lineRule="exact" w:line="305" w:before="300" w:after="0"/>
        <w:ind w:left="0" w:right="72" w:firstLine="5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4.3.</w:t>
        <w:tab/>
        <w:t>Перечень Должностных лип, осуществляющих муниципальный</w:t>
        <w:br/>
        <w:t xml:space="preserve">земельный   контроль  в  муниципальном   образовании Смоленский сельсовет </w:t>
      </w:r>
      <w:r>
        <w:rPr>
          <w:rFonts w:eastAsia="Times New Roman" w:cs="Times New Roman"/>
          <w:sz w:val="28"/>
          <w:szCs w:val="28"/>
        </w:rPr>
        <w:t>утверждается распоряжением Администрации Смоленского сельсовета.</w:t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hd w:fill="FFFFFF" w:val="clear"/>
        <w:spacing w:lineRule="exact" w:line="307" w:before="317" w:after="0"/>
        <w:ind w:left="583" w:right="0" w:hanging="0"/>
        <w:jc w:val="center"/>
        <w:rPr>
          <w:rFonts w:eastAsia="Times New Roman" w:cs="Times New Roman"/>
          <w:b/>
          <w:bCs/>
          <w:spacing w:val="-1"/>
          <w:sz w:val="28"/>
          <w:szCs w:val="28"/>
        </w:rPr>
      </w:pPr>
      <w:r>
        <w:rPr>
          <w:rFonts w:cs="Times New Roman"/>
          <w:b/>
          <w:bCs/>
          <w:spacing w:val="-1"/>
          <w:sz w:val="28"/>
          <w:szCs w:val="28"/>
        </w:rPr>
        <w:t xml:space="preserve">5. </w:t>
      </w:r>
      <w:r>
        <w:rPr>
          <w:rFonts w:eastAsia="Times New Roman" w:cs="Times New Roman"/>
          <w:b/>
          <w:bCs/>
          <w:spacing w:val="-1"/>
          <w:sz w:val="28"/>
          <w:szCs w:val="28"/>
        </w:rPr>
        <w:t>Ответственность должностных лиц за решения и действия</w:t>
      </w:r>
    </w:p>
    <w:p>
      <w:pPr>
        <w:pStyle w:val="Normal"/>
        <w:shd w:fill="FFFFFF" w:val="clear"/>
        <w:spacing w:lineRule="exact" w:line="307"/>
        <w:ind w:left="598" w:right="0" w:hanging="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(</w:t>
      </w:r>
      <w:r>
        <w:rPr>
          <w:rFonts w:eastAsia="Times New Roman" w:cs="Times New Roman"/>
          <w:b/>
          <w:bCs/>
          <w:sz w:val="28"/>
          <w:szCs w:val="28"/>
        </w:rPr>
        <w:t>бездействие) при осуществлении ими муниципального</w:t>
      </w:r>
    </w:p>
    <w:p>
      <w:pPr>
        <w:pStyle w:val="Normal"/>
        <w:shd w:fill="FFFFFF" w:val="clear"/>
        <w:spacing w:lineRule="exact" w:line="307" w:before="2" w:after="0"/>
        <w:ind w:left="583" w:right="0" w:hanging="0"/>
        <w:jc w:val="center"/>
        <w:rPr>
          <w:rFonts w:eastAsia="Times New Roman" w:cs="Times New Roman"/>
          <w:b/>
          <w:bCs/>
          <w:spacing w:val="-17"/>
          <w:sz w:val="28"/>
          <w:szCs w:val="28"/>
        </w:rPr>
      </w:pPr>
      <w:r>
        <w:rPr>
          <w:rFonts w:eastAsia="Times New Roman" w:cs="Times New Roman"/>
          <w:b/>
          <w:spacing w:val="-17"/>
          <w:sz w:val="28"/>
          <w:szCs w:val="28"/>
        </w:rPr>
        <w:t>земел</w:t>
      </w:r>
      <w:r>
        <w:rPr>
          <w:rFonts w:eastAsia="Times New Roman" w:cs="Times New Roman"/>
          <w:b/>
          <w:bCs/>
          <w:spacing w:val="-17"/>
          <w:sz w:val="28"/>
          <w:szCs w:val="28"/>
        </w:rPr>
        <w:t>ь</w:t>
      </w:r>
      <w:r>
        <w:rPr>
          <w:rFonts w:eastAsia="Times New Roman" w:cs="Times New Roman"/>
          <w:b/>
          <w:spacing w:val="-17"/>
          <w:sz w:val="28"/>
          <w:szCs w:val="28"/>
        </w:rPr>
        <w:t>н</w:t>
      </w:r>
      <w:r>
        <w:rPr>
          <w:rFonts w:eastAsia="Times New Roman" w:cs="Times New Roman"/>
          <w:b/>
          <w:bCs/>
          <w:spacing w:val="-17"/>
          <w:sz w:val="28"/>
          <w:szCs w:val="28"/>
        </w:rPr>
        <w:t>ого кон</w:t>
      </w:r>
      <w:r>
        <w:rPr>
          <w:rFonts w:eastAsia="Times New Roman" w:cs="Times New Roman"/>
          <w:b/>
          <w:spacing w:val="-17"/>
          <w:sz w:val="28"/>
          <w:szCs w:val="28"/>
        </w:rPr>
        <w:t>т</w:t>
      </w:r>
      <w:r>
        <w:rPr>
          <w:rFonts w:eastAsia="Times New Roman" w:cs="Times New Roman"/>
          <w:b/>
          <w:bCs/>
          <w:spacing w:val="-17"/>
          <w:sz w:val="28"/>
          <w:szCs w:val="28"/>
        </w:rPr>
        <w:t>роля</w:t>
      </w:r>
    </w:p>
    <w:p>
      <w:pPr>
        <w:pStyle w:val="Normal"/>
        <w:shd w:fill="FFFFFF" w:val="clear"/>
        <w:spacing w:lineRule="exact" w:line="302" w:before="305" w:after="0"/>
        <w:ind w:left="590" w:right="12" w:firstLine="511"/>
        <w:jc w:val="both"/>
        <w:rPr>
          <w:rFonts w:eastAsia="Times New Roman" w:cs="Times New Roman"/>
          <w:spacing w:val="-2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Должностные лица в случае ненадлежащего исполнения функций, должностных (служебных) обязанностей, совершения противоправных действий (бездействия) при осуществлении муниципального земельного контроля несут ответственность согласно  законодательству Российской </w:t>
      </w:r>
      <w:r>
        <w:rPr>
          <w:rFonts w:eastAsia="Times New Roman" w:cs="Times New Roman"/>
          <w:spacing w:val="-2"/>
          <w:sz w:val="26"/>
          <w:szCs w:val="26"/>
        </w:rPr>
        <w:t>Федерации.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64" w:right="819" w:header="0" w:top="1440" w:footer="0" w:bottom="720" w:gutter="0"/>
      <w:pgNumType w:fmt="decimal"/>
      <w:formProt w:val="false"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sz w:val="26"/>
      </w:rPr>
    </w:lvl>
  </w:abstractNum>
  <w:abstractNum w:abstractNumId="3">
    <w:lvl w:ilvl="0">
      <w:start w:val="7"/>
      <w:numFmt w:val="decimal"/>
      <w:lvlText w:val="3.%1."/>
      <w:lvlJc w:val="left"/>
      <w:pPr>
        <w:ind w:left="720" w:hanging="360"/>
      </w:pPr>
      <w:rPr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4a1b1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00000A"/>
      <w:sz w:val="20"/>
      <w:szCs w:val="20"/>
      <w:lang w:val="ru-RU" w:eastAsia="ru-RU" w:bidi="ar-SA"/>
    </w:rPr>
  </w:style>
  <w:style w:type="paragraph" w:styleId="1">
    <w:name w:val="Заголовок 1"/>
    <w:basedOn w:val="Normal"/>
    <w:next w:val="Normal"/>
    <w:pPr>
      <w:keepNext/>
      <w:ind w:left="284" w:right="-1186" w:hanging="0"/>
      <w:outlineLvl w:val="0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3" w:customStyle="1">
    <w:name w:val="Текст выноски Знак"/>
    <w:uiPriority w:val="99"/>
    <w:semiHidden/>
    <w:link w:val="a3"/>
    <w:rsid w:val="00c47e8e"/>
    <w:basedOn w:val="DefaultParagraphFont"/>
    <w:rPr>
      <w:rFonts w:ascii="Tahoma" w:hAnsi="Tahoma" w:cs="Tahoma"/>
      <w:sz w:val="16"/>
      <w:szCs w:val="16"/>
    </w:rPr>
  </w:style>
  <w:style w:type="character" w:styleId="WW8Num2z0">
    <w:name w:val="WW8Num2z0"/>
    <w:rPr/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rPr>
      <w:rFonts w:eastAsia="Times New Roman"/>
      <w:sz w:val="26"/>
    </w:rPr>
  </w:style>
  <w:style w:type="character" w:styleId="ListLabel2">
    <w:name w:val="ListLabel 2"/>
    <w:rPr>
      <w:sz w:val="26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link w:val="a4"/>
    <w:rsid w:val="00c47e8e"/>
    <w:basedOn w:val="Normal"/>
    <w:pPr/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pPr/>
    <w:rPr/>
  </w:style>
  <w:style w:type="paragraph" w:styleId="ListParagraph">
    <w:name w:val="List Paragraph"/>
    <w:basedOn w:val="Normal"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2015-12-28T06:40:00Z</dcterms:created>
  <dc:creator>приёмная3</dc:creator>
  <dc:language>ru-RU</dc:language>
  <cp:lastModifiedBy>приёмная3</cp:lastModifiedBy>
  <cp:lastPrinted>2016-02-08T11:17:53Z</cp:lastPrinted>
  <dcterms:modified xsi:type="dcterms:W3CDTF">2015-12-28T08:05:00Z</dcterms:modified>
  <cp:revision>2</cp:revision>
</cp:coreProperties>
</file>